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9F" w:rsidRDefault="001A1D9F" w:rsidP="00E6048F">
      <w:pPr>
        <w:spacing w:after="0" w:line="240" w:lineRule="auto"/>
        <w:rPr>
          <w:rFonts w:ascii="Arial" w:eastAsia="Times New Roman" w:hAnsi="Arial" w:cs="Arial"/>
          <w:b/>
          <w:bCs/>
          <w:color w:val="343434"/>
          <w:sz w:val="24"/>
          <w:szCs w:val="24"/>
        </w:rPr>
      </w:pPr>
      <w:bookmarkStart w:id="0" w:name="_GoBack"/>
      <w:bookmarkEnd w:id="0"/>
      <w:r>
        <w:rPr>
          <w:rFonts w:ascii="Arial" w:eastAsia="Times New Roman" w:hAnsi="Arial" w:cs="Arial"/>
          <w:b/>
          <w:bCs/>
          <w:noProof/>
          <w:color w:val="343434"/>
          <w:sz w:val="24"/>
          <w:szCs w:val="24"/>
        </w:rPr>
        <w:drawing>
          <wp:anchor distT="0" distB="0" distL="114300" distR="114300" simplePos="0" relativeHeight="251658240" behindDoc="0" locked="0" layoutInCell="0" allowOverlap="1" wp14:anchorId="4A4CE1BA" wp14:editId="027C749D">
            <wp:simplePos x="0" y="0"/>
            <wp:positionH relativeFrom="margin">
              <wp:posOffset>2643996</wp:posOffset>
            </wp:positionH>
            <wp:positionV relativeFrom="paragraph">
              <wp:posOffset>4888</wp:posOffset>
            </wp:positionV>
            <wp:extent cx="746185" cy="8827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7215" cy="883920"/>
                    </a:xfrm>
                    <a:prstGeom prst="rect">
                      <a:avLst/>
                    </a:prstGeom>
                    <a:noFill/>
                  </pic:spPr>
                </pic:pic>
              </a:graphicData>
            </a:graphic>
            <wp14:sizeRelH relativeFrom="page">
              <wp14:pctWidth>0</wp14:pctWidth>
            </wp14:sizeRelH>
            <wp14:sizeRelV relativeFrom="page">
              <wp14:pctHeight>0</wp14:pctHeight>
            </wp14:sizeRelV>
          </wp:anchor>
        </w:drawing>
      </w:r>
    </w:p>
    <w:p w:rsidR="001A1D9F" w:rsidRDefault="001A1D9F" w:rsidP="00E6048F">
      <w:pPr>
        <w:spacing w:after="0" w:line="240" w:lineRule="auto"/>
        <w:rPr>
          <w:rFonts w:ascii="Arial" w:eastAsia="Times New Roman" w:hAnsi="Arial" w:cs="Arial"/>
          <w:b/>
          <w:bCs/>
          <w:color w:val="343434"/>
          <w:sz w:val="24"/>
          <w:szCs w:val="24"/>
        </w:rPr>
      </w:pPr>
    </w:p>
    <w:p w:rsidR="001A1D9F" w:rsidRDefault="001A1D9F" w:rsidP="00E6048F">
      <w:pPr>
        <w:spacing w:after="0" w:line="240" w:lineRule="auto"/>
        <w:rPr>
          <w:rFonts w:ascii="Arial" w:eastAsia="Times New Roman" w:hAnsi="Arial" w:cs="Arial"/>
          <w:b/>
          <w:bCs/>
          <w:color w:val="343434"/>
          <w:sz w:val="24"/>
          <w:szCs w:val="24"/>
        </w:rPr>
      </w:pPr>
      <w:r>
        <w:rPr>
          <w:rFonts w:ascii="Arial" w:eastAsia="Times New Roman" w:hAnsi="Arial" w:cs="Arial"/>
          <w:b/>
          <w:bCs/>
          <w:color w:val="343434"/>
          <w:sz w:val="24"/>
          <w:szCs w:val="24"/>
        </w:rPr>
        <w:t xml:space="preserve">      </w:t>
      </w:r>
    </w:p>
    <w:p w:rsidR="001A1D9F" w:rsidRDefault="001A1D9F" w:rsidP="00E6048F">
      <w:pPr>
        <w:spacing w:after="0" w:line="240" w:lineRule="auto"/>
        <w:rPr>
          <w:rFonts w:ascii="Arial" w:eastAsia="Times New Roman" w:hAnsi="Arial" w:cs="Arial"/>
          <w:b/>
          <w:bCs/>
          <w:color w:val="343434"/>
          <w:sz w:val="24"/>
          <w:szCs w:val="24"/>
        </w:rPr>
      </w:pPr>
      <w:r>
        <w:rPr>
          <w:rFonts w:ascii="Arial" w:eastAsia="Times New Roman" w:hAnsi="Arial" w:cs="Arial"/>
          <w:b/>
          <w:bCs/>
          <w:color w:val="343434"/>
          <w:sz w:val="24"/>
          <w:szCs w:val="24"/>
        </w:rPr>
        <w:t xml:space="preserve">  </w:t>
      </w:r>
      <w:r w:rsidR="00C3254E">
        <w:rPr>
          <w:rFonts w:ascii="Arial" w:eastAsia="Times New Roman" w:hAnsi="Arial" w:cs="Arial"/>
          <w:b/>
          <w:bCs/>
          <w:color w:val="343434"/>
          <w:sz w:val="24"/>
          <w:szCs w:val="24"/>
        </w:rPr>
        <w:t xml:space="preserve">    </w:t>
      </w:r>
    </w:p>
    <w:p w:rsidR="001A1D9F" w:rsidRDefault="001A1D9F" w:rsidP="00E6048F">
      <w:pPr>
        <w:spacing w:after="0" w:line="240" w:lineRule="auto"/>
        <w:rPr>
          <w:rFonts w:ascii="Arial" w:eastAsia="Times New Roman" w:hAnsi="Arial" w:cs="Arial"/>
          <w:b/>
          <w:bCs/>
          <w:color w:val="343434"/>
          <w:sz w:val="24"/>
          <w:szCs w:val="24"/>
        </w:rPr>
      </w:pPr>
    </w:p>
    <w:p w:rsidR="001A1D9F" w:rsidRDefault="001A1D9F" w:rsidP="001A1D9F">
      <w:pPr>
        <w:pStyle w:val="Heading1"/>
        <w:rPr>
          <w:sz w:val="24"/>
        </w:rPr>
      </w:pPr>
      <w:r>
        <w:rPr>
          <w:sz w:val="32"/>
        </w:rPr>
        <w:t xml:space="preserve">                         </w:t>
      </w:r>
      <w:r>
        <w:rPr>
          <w:sz w:val="24"/>
        </w:rPr>
        <w:t xml:space="preserve">   </w:t>
      </w:r>
      <w:r w:rsidR="00C3254E">
        <w:rPr>
          <w:sz w:val="24"/>
        </w:rPr>
        <w:t xml:space="preserve">                </w:t>
      </w:r>
      <w:r>
        <w:rPr>
          <w:sz w:val="24"/>
        </w:rPr>
        <w:t>NEW GENERATION IN CHRIST</w:t>
      </w:r>
    </w:p>
    <w:p w:rsidR="00C3254E" w:rsidRDefault="001A1D9F" w:rsidP="001A1D9F">
      <w:pPr>
        <w:pStyle w:val="Heading1"/>
      </w:pPr>
      <w:r>
        <w:rPr>
          <w:sz w:val="24"/>
        </w:rPr>
        <w:t xml:space="preserve">                                                </w:t>
      </w:r>
      <w:r w:rsidR="00C3254E">
        <w:rPr>
          <w:sz w:val="24"/>
        </w:rPr>
        <w:t xml:space="preserve">              </w:t>
      </w:r>
      <w:r>
        <w:rPr>
          <w:sz w:val="24"/>
        </w:rPr>
        <w:t>INT’L MINISTRIES</w:t>
      </w:r>
      <w:r>
        <w:t xml:space="preserve"> </w:t>
      </w:r>
    </w:p>
    <w:p w:rsidR="001A1D9F" w:rsidRPr="00C3254E" w:rsidRDefault="00C3254E" w:rsidP="001A1D9F">
      <w:pPr>
        <w:pStyle w:val="Heading1"/>
        <w:rPr>
          <w:sz w:val="24"/>
        </w:rPr>
      </w:pPr>
      <w:r w:rsidRPr="00C3254E">
        <w:rPr>
          <w:bCs w:val="0"/>
          <w:sz w:val="24"/>
        </w:rPr>
        <w:t xml:space="preserve">                                                      P.O. Box 182, Bronx, NY 10465  </w:t>
      </w:r>
      <w:r w:rsidR="001A1D9F" w:rsidRPr="00C3254E">
        <w:rPr>
          <w:sz w:val="24"/>
        </w:rPr>
        <w:t xml:space="preserve">  </w:t>
      </w:r>
    </w:p>
    <w:p w:rsidR="00C3254E" w:rsidRPr="00A36084" w:rsidRDefault="00420990" w:rsidP="00C3254E">
      <w:pPr>
        <w:pStyle w:val="Heading7"/>
        <w:spacing w:after="0"/>
        <w:rPr>
          <w:rFonts w:ascii="Calibri Light" w:hAnsi="Calibri Light"/>
          <w:b/>
          <w:sz w:val="20"/>
          <w:szCs w:val="20"/>
        </w:rPr>
      </w:pPr>
      <w:r>
        <w:rPr>
          <w:b/>
          <w:bCs/>
          <w:iCs/>
          <w:sz w:val="20"/>
          <w:szCs w:val="20"/>
        </w:rPr>
        <w:t>Apostolic/Prophetic Prayer Team</w:t>
      </w:r>
      <w:r w:rsidRPr="00C3254E">
        <w:rPr>
          <w:b/>
          <w:bCs/>
          <w:iCs/>
          <w:sz w:val="20"/>
          <w:szCs w:val="20"/>
        </w:rPr>
        <w:t xml:space="preserve">                     </w:t>
      </w:r>
      <w:r>
        <w:rPr>
          <w:b/>
          <w:bCs/>
          <w:iCs/>
          <w:sz w:val="20"/>
          <w:szCs w:val="20"/>
        </w:rPr>
        <w:t xml:space="preserve">                                               Bronx House of</w:t>
      </w:r>
      <w:r w:rsidR="00C3254E" w:rsidRPr="00A36084">
        <w:rPr>
          <w:rFonts w:ascii="Calibri Light" w:hAnsi="Calibri Light"/>
          <w:b/>
          <w:sz w:val="20"/>
          <w:szCs w:val="20"/>
        </w:rPr>
        <w:t xml:space="preserve"> </w:t>
      </w:r>
      <w:r>
        <w:rPr>
          <w:rFonts w:ascii="Calibri Light" w:hAnsi="Calibri Light"/>
          <w:b/>
          <w:sz w:val="20"/>
          <w:szCs w:val="20"/>
        </w:rPr>
        <w:t>Prayer</w:t>
      </w:r>
      <w:r w:rsidR="00C3254E" w:rsidRPr="00A36084">
        <w:rPr>
          <w:rFonts w:ascii="Calibri Light" w:hAnsi="Calibri Light"/>
          <w:b/>
          <w:sz w:val="20"/>
          <w:szCs w:val="20"/>
        </w:rPr>
        <w:t xml:space="preserve"> (BHOP)</w:t>
      </w:r>
    </w:p>
    <w:p w:rsidR="00C3254E" w:rsidRPr="00C3254E" w:rsidRDefault="00C3254E" w:rsidP="00C3254E">
      <w:pPr>
        <w:spacing w:after="0"/>
        <w:rPr>
          <w:b/>
          <w:bCs/>
          <w:iCs/>
          <w:sz w:val="20"/>
          <w:szCs w:val="20"/>
        </w:rPr>
      </w:pPr>
      <w:r w:rsidRPr="00C3254E">
        <w:rPr>
          <w:b/>
          <w:bCs/>
          <w:iCs/>
          <w:sz w:val="20"/>
          <w:szCs w:val="20"/>
        </w:rPr>
        <w:t xml:space="preserve">Pray New York-Bronx Region </w:t>
      </w:r>
      <w:r w:rsidR="00420990">
        <w:rPr>
          <w:b/>
          <w:bCs/>
          <w:iCs/>
          <w:sz w:val="20"/>
          <w:szCs w:val="20"/>
        </w:rPr>
        <w:t xml:space="preserve"> </w:t>
      </w:r>
      <w:r w:rsidRPr="00C3254E">
        <w:rPr>
          <w:b/>
          <w:bCs/>
          <w:iCs/>
          <w:sz w:val="20"/>
          <w:szCs w:val="20"/>
        </w:rPr>
        <w:t xml:space="preserve">                       </w:t>
      </w:r>
      <w:r w:rsidR="00A36084">
        <w:rPr>
          <w:b/>
          <w:bCs/>
          <w:iCs/>
          <w:sz w:val="20"/>
          <w:szCs w:val="20"/>
        </w:rPr>
        <w:t xml:space="preserve">                                                             </w:t>
      </w:r>
      <w:r w:rsidRPr="00C3254E">
        <w:rPr>
          <w:b/>
          <w:bCs/>
          <w:iCs/>
          <w:sz w:val="20"/>
          <w:szCs w:val="20"/>
        </w:rPr>
        <w:t>Deborah/Esther/Joshua Conferences</w:t>
      </w:r>
    </w:p>
    <w:p w:rsidR="00C3254E" w:rsidRPr="00C3254E" w:rsidRDefault="00C3254E" w:rsidP="00C3254E">
      <w:pPr>
        <w:spacing w:after="0"/>
        <w:rPr>
          <w:b/>
          <w:bCs/>
          <w:iCs/>
          <w:sz w:val="20"/>
          <w:szCs w:val="20"/>
        </w:rPr>
      </w:pPr>
      <w:r w:rsidRPr="00C3254E">
        <w:rPr>
          <w:b/>
          <w:bCs/>
          <w:iCs/>
          <w:sz w:val="20"/>
          <w:szCs w:val="20"/>
        </w:rPr>
        <w:t>NGI</w:t>
      </w:r>
      <w:r w:rsidR="007414E2">
        <w:rPr>
          <w:b/>
          <w:bCs/>
          <w:iCs/>
          <w:sz w:val="20"/>
          <w:szCs w:val="20"/>
        </w:rPr>
        <w:t>C</w:t>
      </w:r>
      <w:r w:rsidRPr="00C3254E">
        <w:rPr>
          <w:b/>
          <w:bCs/>
          <w:iCs/>
          <w:sz w:val="20"/>
          <w:szCs w:val="20"/>
        </w:rPr>
        <w:t xml:space="preserve">IM School of Prayer &amp; Revival          </w:t>
      </w:r>
      <w:r w:rsidR="00A36084">
        <w:rPr>
          <w:b/>
          <w:bCs/>
          <w:iCs/>
          <w:sz w:val="20"/>
          <w:szCs w:val="20"/>
        </w:rPr>
        <w:t xml:space="preserve">                                                               </w:t>
      </w:r>
      <w:r w:rsidRPr="00C3254E">
        <w:rPr>
          <w:b/>
          <w:bCs/>
          <w:iCs/>
          <w:sz w:val="20"/>
          <w:szCs w:val="20"/>
        </w:rPr>
        <w:t xml:space="preserve">  Youth Rally &amp; House of Prayer</w:t>
      </w:r>
    </w:p>
    <w:p w:rsidR="00C3254E" w:rsidRPr="00C3254E" w:rsidRDefault="00C3254E" w:rsidP="00C3254E">
      <w:pPr>
        <w:spacing w:after="0"/>
        <w:rPr>
          <w:b/>
          <w:bCs/>
          <w:sz w:val="20"/>
          <w:szCs w:val="20"/>
        </w:rPr>
      </w:pPr>
      <w:r w:rsidRPr="00C3254E">
        <w:rPr>
          <w:b/>
          <w:bCs/>
          <w:sz w:val="20"/>
          <w:szCs w:val="20"/>
        </w:rPr>
        <w:t xml:space="preserve">Saturate NY Bronx Core </w:t>
      </w:r>
      <w:r w:rsidR="00965022">
        <w:rPr>
          <w:b/>
          <w:bCs/>
          <w:sz w:val="20"/>
          <w:szCs w:val="20"/>
        </w:rPr>
        <w:t>L</w:t>
      </w:r>
      <w:r w:rsidRPr="00C3254E">
        <w:rPr>
          <w:b/>
          <w:bCs/>
          <w:sz w:val="20"/>
          <w:szCs w:val="20"/>
        </w:rPr>
        <w:t xml:space="preserve">eadership             </w:t>
      </w:r>
      <w:r w:rsidR="00A36084">
        <w:rPr>
          <w:b/>
          <w:bCs/>
          <w:sz w:val="20"/>
          <w:szCs w:val="20"/>
        </w:rPr>
        <w:t xml:space="preserve">                                                              </w:t>
      </w:r>
      <w:r w:rsidRPr="00C3254E">
        <w:rPr>
          <w:b/>
          <w:bCs/>
          <w:sz w:val="20"/>
          <w:szCs w:val="20"/>
        </w:rPr>
        <w:t xml:space="preserve"> Love NY Core Leadership     </w:t>
      </w:r>
    </w:p>
    <w:p w:rsidR="00C3254E" w:rsidRPr="00C3254E" w:rsidRDefault="00C3254E" w:rsidP="00C3254E">
      <w:pPr>
        <w:spacing w:after="0"/>
        <w:rPr>
          <w:b/>
          <w:bCs/>
          <w:sz w:val="20"/>
          <w:szCs w:val="20"/>
        </w:rPr>
      </w:pPr>
      <w:r w:rsidRPr="00C3254E">
        <w:rPr>
          <w:b/>
          <w:bCs/>
          <w:sz w:val="20"/>
          <w:szCs w:val="20"/>
        </w:rPr>
        <w:t xml:space="preserve">Women in Action Ministry                             </w:t>
      </w:r>
      <w:r w:rsidR="00A36084">
        <w:rPr>
          <w:b/>
          <w:bCs/>
          <w:sz w:val="20"/>
          <w:szCs w:val="20"/>
        </w:rPr>
        <w:t xml:space="preserve">                                                              </w:t>
      </w:r>
      <w:r w:rsidRPr="00C3254E">
        <w:rPr>
          <w:b/>
          <w:bCs/>
          <w:sz w:val="20"/>
          <w:szCs w:val="20"/>
        </w:rPr>
        <w:t xml:space="preserve">Facebook House of Prayer           </w:t>
      </w:r>
    </w:p>
    <w:p w:rsidR="001A1D9F" w:rsidRPr="00C3254E" w:rsidRDefault="001A1D9F" w:rsidP="00C3254E">
      <w:pPr>
        <w:pStyle w:val="Heading1"/>
        <w:pBdr>
          <w:bottom w:val="single" w:sz="12" w:space="2" w:color="auto"/>
        </w:pBdr>
        <w:rPr>
          <w:b w:val="0"/>
          <w:bCs w:val="0"/>
          <w:i w:val="0"/>
          <w:sz w:val="20"/>
          <w:szCs w:val="20"/>
        </w:rPr>
      </w:pPr>
      <w:r w:rsidRPr="00C3254E">
        <w:rPr>
          <w:sz w:val="20"/>
          <w:szCs w:val="20"/>
        </w:rPr>
        <w:t xml:space="preserve">                  </w:t>
      </w:r>
    </w:p>
    <w:p w:rsidR="001A1D9F" w:rsidRPr="00A36084" w:rsidRDefault="001A1D9F" w:rsidP="00A36084">
      <w:pPr>
        <w:widowControl w:val="0"/>
        <w:spacing w:after="0"/>
        <w:rPr>
          <w:b/>
          <w:bCs/>
          <w:i/>
          <w:sz w:val="18"/>
          <w:szCs w:val="18"/>
        </w:rPr>
      </w:pPr>
      <w:r>
        <w:rPr>
          <w:b/>
          <w:bCs/>
          <w:i/>
        </w:rPr>
        <w:t>718) 8</w:t>
      </w:r>
      <w:r w:rsidR="00A36084">
        <w:rPr>
          <w:b/>
          <w:bCs/>
          <w:i/>
        </w:rPr>
        <w:t>63-2345</w:t>
      </w:r>
      <w:r>
        <w:rPr>
          <w:b/>
          <w:bCs/>
          <w:i/>
        </w:rPr>
        <w:t xml:space="preserve">  </w:t>
      </w:r>
      <w:r w:rsidR="00C3254E">
        <w:rPr>
          <w:b/>
          <w:bCs/>
          <w:i/>
        </w:rPr>
        <w:t xml:space="preserve"> </w:t>
      </w:r>
      <w:r>
        <w:rPr>
          <w:b/>
          <w:bCs/>
          <w:i/>
        </w:rPr>
        <w:t xml:space="preserve"> </w:t>
      </w:r>
      <w:r w:rsidR="00A36084">
        <w:rPr>
          <w:b/>
          <w:bCs/>
          <w:i/>
        </w:rPr>
        <w:t xml:space="preserve">        </w:t>
      </w:r>
      <w:r w:rsidR="00C3254E">
        <w:rPr>
          <w:b/>
          <w:bCs/>
          <w:i/>
        </w:rPr>
        <w:t>Em:</w:t>
      </w:r>
      <w:r w:rsidR="00A36084">
        <w:rPr>
          <w:b/>
          <w:bCs/>
          <w:i/>
        </w:rPr>
        <w:t xml:space="preserve"> </w:t>
      </w:r>
      <w:r w:rsidR="00C3254E">
        <w:rPr>
          <w:b/>
          <w:bCs/>
          <w:i/>
        </w:rPr>
        <w:t xml:space="preserve">lgcww2016@gmail.com    </w:t>
      </w:r>
      <w:r w:rsidR="00A36084">
        <w:rPr>
          <w:b/>
          <w:bCs/>
          <w:i/>
        </w:rPr>
        <w:t xml:space="preserve">       </w:t>
      </w:r>
      <w:r w:rsidR="00C3254E">
        <w:rPr>
          <w:b/>
          <w:bCs/>
          <w:i/>
        </w:rPr>
        <w:t xml:space="preserve"> Website:</w:t>
      </w:r>
      <w:r w:rsidR="00A36084" w:rsidRPr="00A36084">
        <w:t xml:space="preserve"> </w:t>
      </w:r>
      <w:hyperlink r:id="rId5" w:history="1">
        <w:r w:rsidR="00A36084" w:rsidRPr="00A36084">
          <w:rPr>
            <w:rStyle w:val="Hyperlink"/>
            <w:color w:val="C00000"/>
            <w:sz w:val="18"/>
            <w:szCs w:val="18"/>
          </w:rPr>
          <w:t>www.ngicim.org</w:t>
        </w:r>
      </w:hyperlink>
      <w:r w:rsidR="00A36084">
        <w:rPr>
          <w:sz w:val="18"/>
          <w:szCs w:val="18"/>
        </w:rPr>
        <w:t xml:space="preserve">           </w:t>
      </w:r>
      <w:r w:rsidR="00A36084" w:rsidRPr="00A36084">
        <w:rPr>
          <w:b/>
          <w:bCs/>
          <w:i/>
          <w:sz w:val="18"/>
          <w:szCs w:val="18"/>
        </w:rPr>
        <w:t xml:space="preserve"> </w:t>
      </w:r>
      <w:r w:rsidRPr="00A36084">
        <w:rPr>
          <w:b/>
          <w:bCs/>
          <w:i/>
          <w:sz w:val="18"/>
          <w:szCs w:val="18"/>
        </w:rPr>
        <w:t xml:space="preserve">    Fax (718) 863-2349</w:t>
      </w:r>
    </w:p>
    <w:p w:rsidR="00892C9D" w:rsidRDefault="00892C9D" w:rsidP="00C3254E">
      <w:pPr>
        <w:widowControl w:val="0"/>
      </w:pPr>
    </w:p>
    <w:p w:rsidR="00420990" w:rsidRDefault="00420990" w:rsidP="00892C9D">
      <w:pPr>
        <w:widowControl w:val="0"/>
        <w:spacing w:after="0"/>
      </w:pPr>
      <w:r>
        <w:t xml:space="preserve">                                                                                                                 May </w:t>
      </w:r>
      <w:r w:rsidR="00247D92">
        <w:t>28</w:t>
      </w:r>
      <w:r>
        <w:t>, 2018</w:t>
      </w:r>
    </w:p>
    <w:p w:rsidR="00420990" w:rsidRDefault="00420990" w:rsidP="00892C9D">
      <w:pPr>
        <w:widowControl w:val="0"/>
        <w:spacing w:after="0"/>
      </w:pPr>
      <w:r>
        <w:t>Dear ___________________</w:t>
      </w:r>
    </w:p>
    <w:p w:rsidR="00892C9D" w:rsidRDefault="00892C9D" w:rsidP="00892C9D">
      <w:pPr>
        <w:widowControl w:val="0"/>
        <w:spacing w:after="0"/>
      </w:pPr>
    </w:p>
    <w:p w:rsidR="00420990" w:rsidRPr="00892C9D" w:rsidRDefault="00420990" w:rsidP="00892C9D">
      <w:pPr>
        <w:widowControl w:val="0"/>
        <w:spacing w:after="0"/>
        <w:rPr>
          <w:rFonts w:ascii="Times New Roman" w:hAnsi="Times New Roman" w:cs="Times New Roman"/>
        </w:rPr>
      </w:pPr>
      <w:r w:rsidRPr="00892C9D">
        <w:rPr>
          <w:rFonts w:ascii="Times New Roman" w:hAnsi="Times New Roman" w:cs="Times New Roman"/>
        </w:rPr>
        <w:t>Greetings in the Name of our Lord, Jesus Christ!</w:t>
      </w:r>
    </w:p>
    <w:p w:rsidR="00D620F2" w:rsidRPr="00892C9D" w:rsidRDefault="00420990" w:rsidP="00892C9D">
      <w:pPr>
        <w:widowControl w:val="0"/>
        <w:spacing w:after="0"/>
        <w:rPr>
          <w:rFonts w:ascii="Times New Roman" w:hAnsi="Times New Roman" w:cs="Times New Roman"/>
        </w:rPr>
      </w:pPr>
      <w:r w:rsidRPr="00892C9D">
        <w:rPr>
          <w:rFonts w:ascii="Times New Roman" w:hAnsi="Times New Roman" w:cs="Times New Roman"/>
        </w:rPr>
        <w:t xml:space="preserve">It is with great pleasure that I am officially announcing the launching of The New Generation </w:t>
      </w:r>
      <w:r w:rsidR="00F975FA" w:rsidRPr="00892C9D">
        <w:rPr>
          <w:rFonts w:ascii="Times New Roman" w:hAnsi="Times New Roman" w:cs="Times New Roman"/>
        </w:rPr>
        <w:t>A</w:t>
      </w:r>
      <w:r w:rsidRPr="00892C9D">
        <w:rPr>
          <w:rFonts w:ascii="Times New Roman" w:hAnsi="Times New Roman" w:cs="Times New Roman"/>
        </w:rPr>
        <w:t>postolic/Prophetic School &amp; Develop</w:t>
      </w:r>
      <w:r w:rsidR="00D620F2" w:rsidRPr="00892C9D">
        <w:rPr>
          <w:rFonts w:ascii="Times New Roman" w:hAnsi="Times New Roman" w:cs="Times New Roman"/>
        </w:rPr>
        <w:t>ment Center this Fall</w:t>
      </w:r>
      <w:r w:rsidR="00F975FA" w:rsidRPr="00892C9D">
        <w:rPr>
          <w:rFonts w:ascii="Times New Roman" w:hAnsi="Times New Roman" w:cs="Times New Roman"/>
        </w:rPr>
        <w:t>. I</w:t>
      </w:r>
      <w:r w:rsidR="00D620F2" w:rsidRPr="00892C9D">
        <w:rPr>
          <w:rFonts w:ascii="Times New Roman" w:hAnsi="Times New Roman" w:cs="Times New Roman"/>
        </w:rPr>
        <w:t>t is an honor to invite you to join</w:t>
      </w:r>
    </w:p>
    <w:p w:rsidR="00C3254E" w:rsidRPr="00892C9D" w:rsidRDefault="00D620F2" w:rsidP="00892C9D">
      <w:pPr>
        <w:widowControl w:val="0"/>
        <w:spacing w:after="0" w:line="240" w:lineRule="auto"/>
        <w:rPr>
          <w:rFonts w:ascii="Times New Roman" w:hAnsi="Times New Roman" w:cs="Times New Roman"/>
        </w:rPr>
      </w:pPr>
      <w:r w:rsidRPr="00892C9D">
        <w:rPr>
          <w:rFonts w:ascii="Times New Roman" w:hAnsi="Times New Roman" w:cs="Times New Roman"/>
        </w:rPr>
        <w:t xml:space="preserve">us for </w:t>
      </w:r>
      <w:r w:rsidR="008B2A06" w:rsidRPr="00892C9D">
        <w:rPr>
          <w:rFonts w:ascii="Times New Roman" w:hAnsi="Times New Roman" w:cs="Times New Roman"/>
        </w:rPr>
        <w:t xml:space="preserve">this “great </w:t>
      </w:r>
      <w:r w:rsidRPr="00892C9D">
        <w:rPr>
          <w:rFonts w:ascii="Times New Roman" w:hAnsi="Times New Roman" w:cs="Times New Roman"/>
        </w:rPr>
        <w:t xml:space="preserve">opportunity </w:t>
      </w:r>
      <w:r w:rsidR="008B2A06" w:rsidRPr="00892C9D">
        <w:rPr>
          <w:rFonts w:ascii="Times New Roman" w:hAnsi="Times New Roman" w:cs="Times New Roman"/>
        </w:rPr>
        <w:t xml:space="preserve">for you </w:t>
      </w:r>
      <w:r w:rsidRPr="00892C9D">
        <w:rPr>
          <w:rFonts w:ascii="Times New Roman" w:hAnsi="Times New Roman" w:cs="Times New Roman"/>
        </w:rPr>
        <w:t xml:space="preserve">to </w:t>
      </w:r>
      <w:r w:rsidR="00247D92">
        <w:rPr>
          <w:rFonts w:ascii="Times New Roman" w:hAnsi="Times New Roman" w:cs="Times New Roman"/>
        </w:rPr>
        <w:t xml:space="preserve">be equipped and discipled to </w:t>
      </w:r>
      <w:r w:rsidRPr="00892C9D">
        <w:rPr>
          <w:rFonts w:ascii="Times New Roman" w:hAnsi="Times New Roman" w:cs="Times New Roman"/>
        </w:rPr>
        <w:t>become</w:t>
      </w:r>
      <w:r w:rsidR="008B2A06" w:rsidRPr="00892C9D">
        <w:rPr>
          <w:rFonts w:ascii="Times New Roman" w:hAnsi="Times New Roman" w:cs="Times New Roman"/>
        </w:rPr>
        <w:t xml:space="preserve"> part of a new Generation of apostolic and 5-fold leaders” that God is raising up today in the post-modern </w:t>
      </w:r>
      <w:r w:rsidR="00F975FA" w:rsidRPr="00892C9D">
        <w:rPr>
          <w:rFonts w:ascii="Times New Roman" w:hAnsi="Times New Roman" w:cs="Times New Roman"/>
        </w:rPr>
        <w:t xml:space="preserve"> and “end-time” C</w:t>
      </w:r>
      <w:r w:rsidR="008B2A06" w:rsidRPr="00892C9D">
        <w:rPr>
          <w:rFonts w:ascii="Times New Roman" w:hAnsi="Times New Roman" w:cs="Times New Roman"/>
        </w:rPr>
        <w:t>hurch</w:t>
      </w:r>
      <w:r w:rsidR="00247D92">
        <w:rPr>
          <w:rFonts w:ascii="Times New Roman" w:hAnsi="Times New Roman" w:cs="Times New Roman"/>
        </w:rPr>
        <w:t>.</w:t>
      </w:r>
      <w:r w:rsidR="00420990" w:rsidRPr="00892C9D">
        <w:rPr>
          <w:rFonts w:ascii="Times New Roman" w:hAnsi="Times New Roman" w:cs="Times New Roman"/>
        </w:rPr>
        <w:t xml:space="preserve"> </w:t>
      </w:r>
    </w:p>
    <w:p w:rsidR="008B2A06" w:rsidRPr="00892C9D" w:rsidRDefault="008B2A06" w:rsidP="00892C9D">
      <w:pPr>
        <w:widowControl w:val="0"/>
        <w:spacing w:after="0" w:line="240" w:lineRule="auto"/>
        <w:rPr>
          <w:rFonts w:ascii="Times New Roman" w:hAnsi="Times New Roman" w:cs="Times New Roman"/>
        </w:rPr>
      </w:pPr>
    </w:p>
    <w:p w:rsidR="00964456" w:rsidRPr="00892C9D" w:rsidRDefault="008B2A06" w:rsidP="00892C9D">
      <w:pPr>
        <w:widowControl w:val="0"/>
        <w:spacing w:after="0" w:line="240" w:lineRule="auto"/>
        <w:rPr>
          <w:rFonts w:ascii="Times New Roman" w:hAnsi="Times New Roman" w:cs="Times New Roman"/>
        </w:rPr>
      </w:pPr>
      <w:r w:rsidRPr="00892C9D">
        <w:rPr>
          <w:rFonts w:ascii="Times New Roman" w:hAnsi="Times New Roman" w:cs="Times New Roman"/>
        </w:rPr>
        <w:t>There</w:t>
      </w:r>
      <w:r w:rsidR="00C02F97" w:rsidRPr="00892C9D">
        <w:rPr>
          <w:rFonts w:ascii="Times New Roman" w:hAnsi="Times New Roman" w:cs="Times New Roman"/>
        </w:rPr>
        <w:t xml:space="preserve">’s been </w:t>
      </w:r>
      <w:r w:rsidRPr="00892C9D">
        <w:rPr>
          <w:rFonts w:ascii="Times New Roman" w:hAnsi="Times New Roman" w:cs="Times New Roman"/>
        </w:rPr>
        <w:t xml:space="preserve">a great effort </w:t>
      </w:r>
      <w:r w:rsidR="00C02F97" w:rsidRPr="00892C9D">
        <w:rPr>
          <w:rFonts w:ascii="Times New Roman" w:hAnsi="Times New Roman" w:cs="Times New Roman"/>
        </w:rPr>
        <w:t xml:space="preserve">of time </w:t>
      </w:r>
      <w:r w:rsidRPr="00892C9D">
        <w:rPr>
          <w:rFonts w:ascii="Times New Roman" w:hAnsi="Times New Roman" w:cs="Times New Roman"/>
        </w:rPr>
        <w:t xml:space="preserve">in prayer, fasting and consecration in seeking God for the revelation of the subject matter and rich multi-tier curriculum which will be taught.  True biblical </w:t>
      </w:r>
      <w:r w:rsidRPr="00892C9D">
        <w:rPr>
          <w:rFonts w:ascii="Times New Roman" w:hAnsi="Times New Roman" w:cs="Times New Roman"/>
          <w:u w:val="single"/>
        </w:rPr>
        <w:t xml:space="preserve">discipleship </w:t>
      </w:r>
      <w:r w:rsidR="00964456" w:rsidRPr="00892C9D">
        <w:rPr>
          <w:rFonts w:ascii="Times New Roman" w:hAnsi="Times New Roman" w:cs="Times New Roman"/>
        </w:rPr>
        <w:t xml:space="preserve">as a follower of Jesus Christ </w:t>
      </w:r>
      <w:r w:rsidRPr="00892C9D">
        <w:rPr>
          <w:rFonts w:ascii="Times New Roman" w:hAnsi="Times New Roman" w:cs="Times New Roman"/>
        </w:rPr>
        <w:t xml:space="preserve">and </w:t>
      </w:r>
      <w:r w:rsidR="00964456" w:rsidRPr="00892C9D">
        <w:rPr>
          <w:rFonts w:ascii="Times New Roman" w:hAnsi="Times New Roman" w:cs="Times New Roman"/>
          <w:u w:val="single"/>
        </w:rPr>
        <w:t>a</w:t>
      </w:r>
      <w:r w:rsidRPr="00892C9D">
        <w:rPr>
          <w:rFonts w:ascii="Times New Roman" w:hAnsi="Times New Roman" w:cs="Times New Roman"/>
          <w:u w:val="single"/>
        </w:rPr>
        <w:t>postolic leadership development</w:t>
      </w:r>
      <w:r w:rsidR="00964456" w:rsidRPr="00892C9D">
        <w:rPr>
          <w:rFonts w:ascii="Times New Roman" w:hAnsi="Times New Roman" w:cs="Times New Roman"/>
        </w:rPr>
        <w:t xml:space="preserve"> are indelible spiritual and powerful principles absolutely necessary “for such a time as this” in your journey to fulfill the Great Commission</w:t>
      </w:r>
    </w:p>
    <w:p w:rsidR="00964456" w:rsidRPr="00892C9D" w:rsidRDefault="00964456" w:rsidP="00247D92">
      <w:pPr>
        <w:widowControl w:val="0"/>
        <w:spacing w:after="0" w:line="240" w:lineRule="auto"/>
        <w:rPr>
          <w:rFonts w:ascii="Times New Roman" w:hAnsi="Times New Roman" w:cs="Times New Roman"/>
        </w:rPr>
      </w:pPr>
      <w:r w:rsidRPr="00892C9D">
        <w:rPr>
          <w:rFonts w:ascii="Times New Roman" w:hAnsi="Times New Roman" w:cs="Times New Roman"/>
        </w:rPr>
        <w:t xml:space="preserve">in this “hostile and counterculture” environment of today. This will require </w:t>
      </w:r>
      <w:r w:rsidR="00F975FA" w:rsidRPr="00892C9D">
        <w:rPr>
          <w:rFonts w:ascii="Times New Roman" w:hAnsi="Times New Roman" w:cs="Times New Roman"/>
        </w:rPr>
        <w:t>3</w:t>
      </w:r>
      <w:r w:rsidRPr="00892C9D">
        <w:rPr>
          <w:rFonts w:ascii="Times New Roman" w:hAnsi="Times New Roman" w:cs="Times New Roman"/>
        </w:rPr>
        <w:t xml:space="preserve"> factors: 1) the Church doing a seismic shift back to focus on Jesus Christ as the “</w:t>
      </w:r>
      <w:r w:rsidR="00E140ED" w:rsidRPr="00892C9D">
        <w:rPr>
          <w:rFonts w:ascii="Times New Roman" w:hAnsi="Times New Roman" w:cs="Times New Roman"/>
        </w:rPr>
        <w:t>disciple maker</w:t>
      </w:r>
      <w:r w:rsidR="00892C9D" w:rsidRPr="00892C9D">
        <w:rPr>
          <w:rFonts w:ascii="Times New Roman" w:hAnsi="Times New Roman" w:cs="Times New Roman"/>
        </w:rPr>
        <w:t>”</w:t>
      </w:r>
      <w:r w:rsidR="00F975FA" w:rsidRPr="00892C9D">
        <w:rPr>
          <w:rFonts w:ascii="Times New Roman" w:hAnsi="Times New Roman" w:cs="Times New Roman"/>
        </w:rPr>
        <w:t>; 2) a fresh revelation of the work and ministry of the Holy Spirit</w:t>
      </w:r>
      <w:r w:rsidR="00892C9D" w:rsidRPr="00892C9D">
        <w:rPr>
          <w:rFonts w:ascii="Times New Roman" w:hAnsi="Times New Roman" w:cs="Times New Roman"/>
        </w:rPr>
        <w:t>;</w:t>
      </w:r>
      <w:r w:rsidR="00F975FA" w:rsidRPr="00892C9D">
        <w:rPr>
          <w:rFonts w:ascii="Times New Roman" w:hAnsi="Times New Roman" w:cs="Times New Roman"/>
        </w:rPr>
        <w:t xml:space="preserve"> and </w:t>
      </w:r>
      <w:r w:rsidRPr="00892C9D">
        <w:rPr>
          <w:rFonts w:ascii="Times New Roman" w:hAnsi="Times New Roman" w:cs="Times New Roman"/>
        </w:rPr>
        <w:t xml:space="preserve"> </w:t>
      </w:r>
      <w:r w:rsidR="00F975FA" w:rsidRPr="00892C9D">
        <w:rPr>
          <w:rFonts w:ascii="Times New Roman" w:hAnsi="Times New Roman" w:cs="Times New Roman"/>
        </w:rPr>
        <w:t>3</w:t>
      </w:r>
      <w:r w:rsidRPr="00892C9D">
        <w:rPr>
          <w:rFonts w:ascii="Times New Roman" w:hAnsi="Times New Roman" w:cs="Times New Roman"/>
        </w:rPr>
        <w:t xml:space="preserve">) a return to the paradigm of </w:t>
      </w:r>
      <w:r w:rsidR="00892C9D" w:rsidRPr="00892C9D">
        <w:rPr>
          <w:rFonts w:ascii="Times New Roman" w:hAnsi="Times New Roman" w:cs="Times New Roman"/>
        </w:rPr>
        <w:t xml:space="preserve">the </w:t>
      </w:r>
      <w:r w:rsidRPr="00892C9D">
        <w:rPr>
          <w:rFonts w:ascii="Times New Roman" w:hAnsi="Times New Roman" w:cs="Times New Roman"/>
        </w:rPr>
        <w:t>Book of Acts</w:t>
      </w:r>
      <w:r w:rsidR="00892C9D" w:rsidRPr="00892C9D">
        <w:rPr>
          <w:rFonts w:ascii="Times New Roman" w:hAnsi="Times New Roman" w:cs="Times New Roman"/>
        </w:rPr>
        <w:t xml:space="preserve"> Church, God’s original design and</w:t>
      </w:r>
      <w:r w:rsidRPr="00892C9D">
        <w:rPr>
          <w:rFonts w:ascii="Times New Roman" w:hAnsi="Times New Roman" w:cs="Times New Roman"/>
        </w:rPr>
        <w:t xml:space="preserve"> prototype</w:t>
      </w:r>
      <w:r w:rsidR="00892C9D" w:rsidRPr="00892C9D">
        <w:rPr>
          <w:rFonts w:ascii="Times New Roman" w:hAnsi="Times New Roman" w:cs="Times New Roman"/>
        </w:rPr>
        <w:t>.</w:t>
      </w:r>
    </w:p>
    <w:p w:rsidR="00247D92" w:rsidRPr="00247D92" w:rsidRDefault="00247D92" w:rsidP="00247D92">
      <w:pPr>
        <w:spacing w:line="240" w:lineRule="auto"/>
        <w:rPr>
          <w:rFonts w:ascii="Times New Roman" w:hAnsi="Times New Roman" w:cs="Times New Roman"/>
          <w:bCs/>
          <w:sz w:val="16"/>
          <w:szCs w:val="16"/>
        </w:rPr>
      </w:pPr>
    </w:p>
    <w:p w:rsidR="00BD2C8B" w:rsidRDefault="003E613E" w:rsidP="00247D92">
      <w:pPr>
        <w:spacing w:line="240" w:lineRule="auto"/>
        <w:rPr>
          <w:rFonts w:ascii="Times New Roman" w:hAnsi="Times New Roman" w:cs="Times New Roman"/>
          <w:bCs/>
        </w:rPr>
      </w:pPr>
      <w:r w:rsidRPr="00892C9D">
        <w:rPr>
          <w:rFonts w:ascii="Times New Roman" w:hAnsi="Times New Roman" w:cs="Times New Roman"/>
          <w:bCs/>
        </w:rPr>
        <w:t>Therefore, our vision is dedicated to both these principles in seeking to break the weakness</w:t>
      </w:r>
      <w:r w:rsidR="00C02F97" w:rsidRPr="00892C9D">
        <w:rPr>
          <w:rFonts w:ascii="Times New Roman" w:hAnsi="Times New Roman" w:cs="Times New Roman"/>
          <w:bCs/>
        </w:rPr>
        <w:t xml:space="preserve"> of the status quo of the Church</w:t>
      </w:r>
      <w:r w:rsidR="00F975FA" w:rsidRPr="00892C9D">
        <w:rPr>
          <w:rFonts w:ascii="Times New Roman" w:hAnsi="Times New Roman" w:cs="Times New Roman"/>
          <w:bCs/>
        </w:rPr>
        <w:t xml:space="preserve"> of Jesus Christ to prevail against the gates currently resisting it.  It is with this mindset that we invite you to our first “orientation” meeting.  Come!  Get more information regarding the curriculum and classes, and </w:t>
      </w:r>
      <w:r w:rsidR="00965022">
        <w:rPr>
          <w:rFonts w:ascii="Times New Roman" w:hAnsi="Times New Roman" w:cs="Times New Roman"/>
          <w:bCs/>
        </w:rPr>
        <w:t xml:space="preserve">meet </w:t>
      </w:r>
      <w:r w:rsidR="00F975FA" w:rsidRPr="00892C9D">
        <w:rPr>
          <w:rFonts w:ascii="Times New Roman" w:hAnsi="Times New Roman" w:cs="Times New Roman"/>
          <w:bCs/>
        </w:rPr>
        <w:t>the other students, leaders and guest faculty on July</w:t>
      </w:r>
      <w:r w:rsidR="00965022">
        <w:rPr>
          <w:rFonts w:ascii="Times New Roman" w:hAnsi="Times New Roman" w:cs="Times New Roman"/>
          <w:bCs/>
        </w:rPr>
        <w:t xml:space="preserve"> 10, 2</w:t>
      </w:r>
      <w:r w:rsidR="00F975FA" w:rsidRPr="00892C9D">
        <w:rPr>
          <w:rFonts w:ascii="Times New Roman" w:hAnsi="Times New Roman" w:cs="Times New Roman"/>
          <w:bCs/>
        </w:rPr>
        <w:t>018</w:t>
      </w:r>
      <w:r w:rsidR="00247D92">
        <w:rPr>
          <w:rFonts w:ascii="Times New Roman" w:hAnsi="Times New Roman" w:cs="Times New Roman"/>
          <w:bCs/>
        </w:rPr>
        <w:t>.  The venue will be anounced</w:t>
      </w:r>
      <w:r w:rsidR="00965022">
        <w:rPr>
          <w:rFonts w:ascii="Times New Roman" w:hAnsi="Times New Roman" w:cs="Times New Roman"/>
          <w:bCs/>
        </w:rPr>
        <w:t xml:space="preserve">. For </w:t>
      </w:r>
      <w:r w:rsidR="00247D92">
        <w:rPr>
          <w:rFonts w:ascii="Times New Roman" w:hAnsi="Times New Roman" w:cs="Times New Roman"/>
          <w:bCs/>
        </w:rPr>
        <w:t xml:space="preserve">the venue, more </w:t>
      </w:r>
      <w:r w:rsidR="00965022">
        <w:rPr>
          <w:rFonts w:ascii="Times New Roman" w:hAnsi="Times New Roman" w:cs="Times New Roman"/>
          <w:bCs/>
        </w:rPr>
        <w:t xml:space="preserve">information, our brochure and registration, please go to our </w:t>
      </w:r>
      <w:r w:rsidR="00892C9D">
        <w:rPr>
          <w:rFonts w:ascii="Times New Roman" w:hAnsi="Times New Roman" w:cs="Times New Roman"/>
          <w:bCs/>
        </w:rPr>
        <w:t>website</w:t>
      </w:r>
      <w:r w:rsidR="00BD2C8B">
        <w:rPr>
          <w:rFonts w:ascii="Times New Roman" w:hAnsi="Times New Roman" w:cs="Times New Roman"/>
          <w:bCs/>
        </w:rPr>
        <w:t xml:space="preserve">, </w:t>
      </w:r>
      <w:hyperlink r:id="rId6" w:history="1">
        <w:r w:rsidR="00BD2C8B" w:rsidRPr="00892C9D">
          <w:rPr>
            <w:rStyle w:val="Hyperlink"/>
            <w:rFonts w:ascii="Times New Roman" w:hAnsi="Times New Roman" w:cs="Times New Roman"/>
            <w:bCs/>
          </w:rPr>
          <w:t>www.ngicim</w:t>
        </w:r>
      </w:hyperlink>
      <w:r w:rsidR="002A15F6" w:rsidRPr="002A15F6">
        <w:rPr>
          <w:rFonts w:ascii="Times New Roman" w:hAnsi="Times New Roman" w:cs="Times New Roman"/>
          <w:bCs/>
          <w:color w:val="E36C0A" w:themeColor="accent6" w:themeShade="BF"/>
          <w:u w:val="single"/>
        </w:rPr>
        <w:t>.org</w:t>
      </w:r>
      <w:r w:rsidR="00892C9D" w:rsidRPr="002A15F6">
        <w:rPr>
          <w:rFonts w:ascii="Times New Roman" w:hAnsi="Times New Roman" w:cs="Times New Roman"/>
          <w:bCs/>
          <w:color w:val="E36C0A" w:themeColor="accent6" w:themeShade="BF"/>
        </w:rPr>
        <w:t xml:space="preserve"> </w:t>
      </w:r>
      <w:r w:rsidR="00BD2C8B">
        <w:rPr>
          <w:rFonts w:ascii="Times New Roman" w:hAnsi="Times New Roman" w:cs="Times New Roman"/>
          <w:bCs/>
        </w:rPr>
        <w:t>or call t</w:t>
      </w:r>
      <w:r w:rsidR="00892C9D" w:rsidRPr="00892C9D">
        <w:rPr>
          <w:rFonts w:ascii="Times New Roman" w:hAnsi="Times New Roman" w:cs="Times New Roman"/>
          <w:bCs/>
        </w:rPr>
        <w:t xml:space="preserve">he </w:t>
      </w:r>
      <w:r w:rsidR="00BD2C8B">
        <w:rPr>
          <w:rFonts w:ascii="Times New Roman" w:hAnsi="Times New Roman" w:cs="Times New Roman"/>
          <w:bCs/>
        </w:rPr>
        <w:t>R</w:t>
      </w:r>
      <w:r w:rsidR="00892C9D" w:rsidRPr="00892C9D">
        <w:rPr>
          <w:rFonts w:ascii="Times New Roman" w:hAnsi="Times New Roman" w:cs="Times New Roman"/>
          <w:bCs/>
        </w:rPr>
        <w:t xml:space="preserve">egistrar </w:t>
      </w:r>
      <w:r w:rsidR="00BD2C8B">
        <w:rPr>
          <w:rFonts w:ascii="Times New Roman" w:hAnsi="Times New Roman" w:cs="Times New Roman"/>
          <w:bCs/>
        </w:rPr>
        <w:t>O</w:t>
      </w:r>
      <w:r w:rsidR="00892C9D" w:rsidRPr="00892C9D">
        <w:rPr>
          <w:rFonts w:ascii="Times New Roman" w:hAnsi="Times New Roman" w:cs="Times New Roman"/>
          <w:bCs/>
        </w:rPr>
        <w:t>ffice, Min. Eva Martinez at (917) 693-8024.</w:t>
      </w:r>
    </w:p>
    <w:p w:rsidR="00BD2C8B" w:rsidRDefault="00BD2C8B" w:rsidP="00892C9D">
      <w:pPr>
        <w:spacing w:line="240" w:lineRule="auto"/>
        <w:rPr>
          <w:rFonts w:ascii="Times New Roman" w:hAnsi="Times New Roman" w:cs="Times New Roman"/>
          <w:bCs/>
        </w:rPr>
      </w:pPr>
      <w:r>
        <w:rPr>
          <w:rFonts w:ascii="Times New Roman" w:hAnsi="Times New Roman" w:cs="Times New Roman"/>
          <w:bCs/>
        </w:rPr>
        <w:t>In Christ’s service,</w:t>
      </w:r>
    </w:p>
    <w:p w:rsidR="00BD2C8B" w:rsidRPr="00B55AEA" w:rsidRDefault="00BD2C8B" w:rsidP="00BD2C8B">
      <w:pPr>
        <w:widowControl w:val="0"/>
        <w:rPr>
          <w:rFonts w:ascii="Edwardian Script ITC" w:hAnsi="Edwardian Script ITC"/>
          <w:b/>
          <w:bCs/>
          <w:sz w:val="40"/>
          <w:szCs w:val="40"/>
        </w:rPr>
      </w:pPr>
      <w:r w:rsidRPr="00B55AEA">
        <w:rPr>
          <w:rFonts w:ascii="Edwardian Script ITC" w:hAnsi="Edwardian Script ITC"/>
          <w:b/>
          <w:bCs/>
          <w:sz w:val="40"/>
          <w:szCs w:val="40"/>
        </w:rPr>
        <w:t xml:space="preserve">Pura M. Coniglio </w:t>
      </w:r>
    </w:p>
    <w:p w:rsidR="00BD2C8B" w:rsidRDefault="00BD2C8B" w:rsidP="00BD2C8B">
      <w:pPr>
        <w:widowControl w:val="0"/>
        <w:rPr>
          <w:rFonts w:ascii="Garamond" w:hAnsi="Garamond"/>
        </w:rPr>
      </w:pPr>
      <w:r>
        <w:lastRenderedPageBreak/>
        <w:t> </w:t>
      </w:r>
    </w:p>
    <w:p w:rsidR="00BD2C8B" w:rsidRDefault="00BD2C8B" w:rsidP="00BD2C8B">
      <w:pPr>
        <w:widowControl w:val="0"/>
        <w:jc w:val="center"/>
        <w:rPr>
          <w:rFonts w:ascii="Edwardian Script ITC" w:hAnsi="Edwardian Script ITC"/>
          <w:b/>
          <w:bCs/>
          <w:sz w:val="48"/>
          <w:szCs w:val="48"/>
        </w:rPr>
      </w:pPr>
    </w:p>
    <w:p w:rsidR="00BD2C8B" w:rsidRDefault="00BD2C8B" w:rsidP="00BD2C8B">
      <w:pPr>
        <w:widowControl w:val="0"/>
        <w:jc w:val="center"/>
        <w:rPr>
          <w:rFonts w:ascii="Edwardian Script ITC" w:hAnsi="Edwardian Script ITC"/>
          <w:b/>
          <w:bCs/>
          <w:sz w:val="48"/>
          <w:szCs w:val="48"/>
        </w:rPr>
      </w:pPr>
    </w:p>
    <w:p w:rsidR="001A1D9F" w:rsidRPr="00892C9D" w:rsidRDefault="001A1D9F" w:rsidP="00E6048F">
      <w:pPr>
        <w:spacing w:after="0" w:line="240" w:lineRule="auto"/>
        <w:rPr>
          <w:rFonts w:ascii="Times New Roman" w:eastAsia="Times New Roman" w:hAnsi="Times New Roman" w:cs="Times New Roman"/>
          <w:b/>
          <w:bCs/>
          <w:color w:val="343434"/>
          <w:sz w:val="24"/>
          <w:szCs w:val="24"/>
        </w:rPr>
      </w:pPr>
    </w:p>
    <w:p w:rsidR="001A1D9F" w:rsidRPr="00892C9D" w:rsidRDefault="001A1D9F" w:rsidP="00E6048F">
      <w:pPr>
        <w:spacing w:after="0" w:line="240" w:lineRule="auto"/>
        <w:rPr>
          <w:rFonts w:ascii="Times New Roman" w:eastAsia="Times New Roman" w:hAnsi="Times New Roman" w:cs="Times New Roman"/>
          <w:b/>
          <w:bCs/>
          <w:color w:val="343434"/>
          <w:sz w:val="24"/>
          <w:szCs w:val="24"/>
        </w:rPr>
      </w:pPr>
    </w:p>
    <w:p w:rsidR="00892C9D" w:rsidRPr="00892C9D" w:rsidRDefault="00892C9D" w:rsidP="00E6048F">
      <w:pPr>
        <w:spacing w:after="0" w:line="240" w:lineRule="auto"/>
        <w:rPr>
          <w:rFonts w:ascii="Times New Roman" w:eastAsia="Times New Roman" w:hAnsi="Times New Roman" w:cs="Times New Roman"/>
          <w:b/>
          <w:bCs/>
          <w:color w:val="343434"/>
          <w:sz w:val="24"/>
          <w:szCs w:val="24"/>
        </w:rPr>
      </w:pPr>
    </w:p>
    <w:p w:rsidR="00892C9D" w:rsidRDefault="00892C9D" w:rsidP="00E6048F">
      <w:pPr>
        <w:spacing w:after="0" w:line="240" w:lineRule="auto"/>
        <w:rPr>
          <w:rFonts w:ascii="Arial" w:eastAsia="Times New Roman" w:hAnsi="Arial" w:cs="Arial"/>
          <w:b/>
          <w:bCs/>
          <w:color w:val="343434"/>
          <w:sz w:val="24"/>
          <w:szCs w:val="24"/>
        </w:rPr>
      </w:pPr>
    </w:p>
    <w:p w:rsidR="00892C9D" w:rsidRDefault="00892C9D" w:rsidP="00E6048F">
      <w:pPr>
        <w:spacing w:after="0" w:line="240" w:lineRule="auto"/>
        <w:rPr>
          <w:rFonts w:ascii="Arial" w:eastAsia="Times New Roman" w:hAnsi="Arial" w:cs="Arial"/>
          <w:b/>
          <w:bCs/>
          <w:color w:val="343434"/>
          <w:sz w:val="24"/>
          <w:szCs w:val="24"/>
        </w:rPr>
      </w:pPr>
    </w:p>
    <w:p w:rsidR="00892C9D" w:rsidRDefault="00892C9D" w:rsidP="00E6048F">
      <w:pPr>
        <w:spacing w:after="0" w:line="240" w:lineRule="auto"/>
        <w:rPr>
          <w:rFonts w:ascii="Arial" w:eastAsia="Times New Roman" w:hAnsi="Arial" w:cs="Arial"/>
          <w:b/>
          <w:bCs/>
          <w:color w:val="343434"/>
          <w:sz w:val="24"/>
          <w:szCs w:val="24"/>
        </w:rPr>
      </w:pPr>
    </w:p>
    <w:p w:rsidR="00892C9D" w:rsidRDefault="00892C9D" w:rsidP="00E6048F">
      <w:pPr>
        <w:spacing w:after="0" w:line="240" w:lineRule="auto"/>
        <w:rPr>
          <w:rFonts w:ascii="Arial" w:eastAsia="Times New Roman" w:hAnsi="Arial" w:cs="Arial"/>
          <w:b/>
          <w:bCs/>
          <w:color w:val="343434"/>
          <w:sz w:val="24"/>
          <w:szCs w:val="24"/>
        </w:rPr>
      </w:pPr>
    </w:p>
    <w:p w:rsidR="00892C9D" w:rsidRDefault="00892C9D" w:rsidP="00E6048F">
      <w:pPr>
        <w:spacing w:after="0" w:line="240" w:lineRule="auto"/>
        <w:rPr>
          <w:rFonts w:ascii="Arial" w:eastAsia="Times New Roman" w:hAnsi="Arial" w:cs="Arial"/>
          <w:b/>
          <w:bCs/>
          <w:color w:val="343434"/>
          <w:sz w:val="24"/>
          <w:szCs w:val="24"/>
        </w:rPr>
      </w:pPr>
    </w:p>
    <w:p w:rsidR="005A1766" w:rsidRDefault="005A1766"/>
    <w:sectPr w:rsidR="005A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8F"/>
    <w:rsid w:val="001A1D9F"/>
    <w:rsid w:val="00247D92"/>
    <w:rsid w:val="002A15F6"/>
    <w:rsid w:val="003039E8"/>
    <w:rsid w:val="003E613E"/>
    <w:rsid w:val="00420990"/>
    <w:rsid w:val="005A1766"/>
    <w:rsid w:val="006413A9"/>
    <w:rsid w:val="00723399"/>
    <w:rsid w:val="007414E2"/>
    <w:rsid w:val="007908F0"/>
    <w:rsid w:val="00892C9D"/>
    <w:rsid w:val="008A0D33"/>
    <w:rsid w:val="008B2A06"/>
    <w:rsid w:val="00964456"/>
    <w:rsid w:val="00965022"/>
    <w:rsid w:val="00A36084"/>
    <w:rsid w:val="00B55AEA"/>
    <w:rsid w:val="00BD2C8B"/>
    <w:rsid w:val="00C02F97"/>
    <w:rsid w:val="00C3254E"/>
    <w:rsid w:val="00D620F2"/>
    <w:rsid w:val="00E140ED"/>
    <w:rsid w:val="00E6048F"/>
    <w:rsid w:val="00F9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AECB3-EB20-4E10-B4FA-F08E21F8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8F"/>
  </w:style>
  <w:style w:type="paragraph" w:styleId="Heading1">
    <w:name w:val="heading 1"/>
    <w:basedOn w:val="Normal"/>
    <w:next w:val="Normal"/>
    <w:link w:val="Heading1Char"/>
    <w:qFormat/>
    <w:rsid w:val="001A1D9F"/>
    <w:pPr>
      <w:keepNext/>
      <w:spacing w:after="0" w:line="240" w:lineRule="auto"/>
      <w:outlineLvl w:val="0"/>
    </w:pPr>
    <w:rPr>
      <w:rFonts w:ascii="Times New Roman" w:eastAsia="Times New Roman" w:hAnsi="Times New Roman" w:cs="Times New Roman"/>
      <w:b/>
      <w:bCs/>
      <w:i/>
      <w:sz w:val="36"/>
      <w:szCs w:val="24"/>
    </w:rPr>
  </w:style>
  <w:style w:type="paragraph" w:styleId="Heading7">
    <w:name w:val="heading 7"/>
    <w:basedOn w:val="Normal"/>
    <w:next w:val="Normal"/>
    <w:link w:val="Heading7Char"/>
    <w:qFormat/>
    <w:rsid w:val="001A1D9F"/>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48F"/>
    <w:rPr>
      <w:color w:val="CC6600"/>
      <w:u w:val="single"/>
    </w:rPr>
  </w:style>
  <w:style w:type="character" w:customStyle="1" w:styleId="Heading1Char">
    <w:name w:val="Heading 1 Char"/>
    <w:basedOn w:val="DefaultParagraphFont"/>
    <w:link w:val="Heading1"/>
    <w:rsid w:val="001A1D9F"/>
    <w:rPr>
      <w:rFonts w:ascii="Times New Roman" w:eastAsia="Times New Roman" w:hAnsi="Times New Roman" w:cs="Times New Roman"/>
      <w:b/>
      <w:bCs/>
      <w:i/>
      <w:sz w:val="36"/>
      <w:szCs w:val="24"/>
    </w:rPr>
  </w:style>
  <w:style w:type="character" w:customStyle="1" w:styleId="Heading7Char">
    <w:name w:val="Heading 7 Char"/>
    <w:basedOn w:val="DefaultParagraphFont"/>
    <w:link w:val="Heading7"/>
    <w:rsid w:val="001A1D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5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6692">
      <w:bodyDiv w:val="1"/>
      <w:marLeft w:val="0"/>
      <w:marRight w:val="0"/>
      <w:marTop w:val="0"/>
      <w:marBottom w:val="0"/>
      <w:divBdr>
        <w:top w:val="none" w:sz="0" w:space="0" w:color="auto"/>
        <w:left w:val="none" w:sz="0" w:space="0" w:color="auto"/>
        <w:bottom w:val="none" w:sz="0" w:space="0" w:color="auto"/>
        <w:right w:val="none" w:sz="0" w:space="0" w:color="auto"/>
      </w:divBdr>
    </w:div>
    <w:div w:id="864099765">
      <w:bodyDiv w:val="1"/>
      <w:marLeft w:val="0"/>
      <w:marRight w:val="0"/>
      <w:marTop w:val="0"/>
      <w:marBottom w:val="0"/>
      <w:divBdr>
        <w:top w:val="none" w:sz="0" w:space="0" w:color="auto"/>
        <w:left w:val="none" w:sz="0" w:space="0" w:color="auto"/>
        <w:bottom w:val="none" w:sz="0" w:space="0" w:color="auto"/>
        <w:right w:val="none" w:sz="0" w:space="0" w:color="auto"/>
      </w:divBdr>
    </w:div>
    <w:div w:id="1108042195">
      <w:bodyDiv w:val="1"/>
      <w:marLeft w:val="0"/>
      <w:marRight w:val="0"/>
      <w:marTop w:val="0"/>
      <w:marBottom w:val="0"/>
      <w:divBdr>
        <w:top w:val="none" w:sz="0" w:space="0" w:color="auto"/>
        <w:left w:val="none" w:sz="0" w:space="0" w:color="auto"/>
        <w:bottom w:val="none" w:sz="0" w:space="0" w:color="auto"/>
        <w:right w:val="none" w:sz="0" w:space="0" w:color="auto"/>
      </w:divBdr>
    </w:div>
    <w:div w:id="18651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icim" TargetMode="External"/><Relationship Id="rId5" Type="http://schemas.openxmlformats.org/officeDocument/2006/relationships/hyperlink" Target="http://www.ngicim.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Pura</dc:creator>
  <cp:lastModifiedBy>Moran, Maxine</cp:lastModifiedBy>
  <cp:revision>2</cp:revision>
  <cp:lastPrinted>2018-05-23T02:35:00Z</cp:lastPrinted>
  <dcterms:created xsi:type="dcterms:W3CDTF">2018-06-06T14:07:00Z</dcterms:created>
  <dcterms:modified xsi:type="dcterms:W3CDTF">2018-06-06T14:07:00Z</dcterms:modified>
</cp:coreProperties>
</file>